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C5" w:rsidRPr="00C07AC5" w:rsidRDefault="00C07AC5" w:rsidP="00C07A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1988068t00"/>
          <w:sz w:val="40"/>
          <w:szCs w:val="40"/>
        </w:rPr>
      </w:pPr>
      <w:r w:rsidRPr="00C07AC5">
        <w:rPr>
          <w:rFonts w:ascii="Comic Sans MS" w:hAnsi="Comic Sans MS" w:cs="TTE1988068t00"/>
          <w:sz w:val="40"/>
          <w:szCs w:val="40"/>
        </w:rPr>
        <w:t>INDICATORI</w:t>
      </w:r>
    </w:p>
    <w:p w:rsidR="00C07AC5" w:rsidRPr="00C07AC5" w:rsidRDefault="00C07AC5" w:rsidP="00C07AC5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1988068t00"/>
          <w:sz w:val="40"/>
          <w:szCs w:val="40"/>
        </w:rPr>
      </w:pPr>
      <w:r w:rsidRPr="00C07AC5">
        <w:rPr>
          <w:rFonts w:ascii="Comic Sans MS" w:hAnsi="Comic Sans MS" w:cs="TTE1988068t00"/>
          <w:sz w:val="40"/>
          <w:szCs w:val="40"/>
        </w:rPr>
        <w:t>PER INDIVIDUARE GLI ALUNNI BES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Un più lento sviluppo del linguaggio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Lettura lenta, stentata e/o sillabata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Errori di lettura (sostituzioni tra suoni simili, inversioni, omissioni di fonemi o parti</w:t>
      </w:r>
      <w:r>
        <w:rPr>
          <w:rFonts w:ascii="Comic Sans MS" w:hAnsi="Comic Sans MS" w:cs="TTE1D27D58t00"/>
          <w:sz w:val="24"/>
          <w:szCs w:val="24"/>
        </w:rPr>
        <w:t xml:space="preserve"> </w:t>
      </w:r>
      <w:r w:rsidRPr="00C07AC5">
        <w:rPr>
          <w:rFonts w:ascii="Comic Sans MS" w:hAnsi="Comic Sans MS" w:cs="TTE1D27D58t00"/>
          <w:sz w:val="24"/>
          <w:szCs w:val="24"/>
        </w:rPr>
        <w:t xml:space="preserve">della parola, </w:t>
      </w:r>
      <w:proofErr w:type="spellStart"/>
      <w:r w:rsidRPr="00C07AC5">
        <w:rPr>
          <w:rFonts w:ascii="Comic Sans MS" w:hAnsi="Comic Sans MS" w:cs="TTE1D27D58t00"/>
          <w:sz w:val="24"/>
          <w:szCs w:val="24"/>
        </w:rPr>
        <w:t>impercezione</w:t>
      </w:r>
      <w:proofErr w:type="spellEnd"/>
      <w:r w:rsidRPr="00C07AC5">
        <w:rPr>
          <w:rFonts w:ascii="Comic Sans MS" w:hAnsi="Comic Sans MS" w:cs="TTE1D27D58t00"/>
          <w:sz w:val="24"/>
          <w:szCs w:val="24"/>
        </w:rPr>
        <w:t xml:space="preserve"> di doppie e accenti)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Scrittura lenta, con notevoli errori ortografici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Grafia quasi incomprensibile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Lentezza nello svolgimento dei compiti a casa, indipendentemente dalla</w:t>
      </w:r>
      <w:r>
        <w:rPr>
          <w:rFonts w:ascii="Comic Sans MS" w:hAnsi="Comic Sans MS" w:cs="TTE1D27D58t00"/>
          <w:sz w:val="24"/>
          <w:szCs w:val="24"/>
        </w:rPr>
        <w:t xml:space="preserve"> </w:t>
      </w:r>
      <w:r w:rsidRPr="00C07AC5">
        <w:rPr>
          <w:rFonts w:ascii="Comic Sans MS" w:hAnsi="Comic Sans MS" w:cs="TTE1D27D58t00"/>
          <w:sz w:val="24"/>
          <w:szCs w:val="24"/>
        </w:rPr>
        <w:t>difficoltà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Evidente lentezza nel fare i calcoli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Difficoltà nel memorizzare calcoli automatici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Scarsa attenzione e concentrazione nello studio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Poca motivazione</w:t>
      </w:r>
    </w:p>
    <w:p w:rsidR="00C07AC5" w:rsidRP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Inefficace metodo di studio</w:t>
      </w:r>
    </w:p>
    <w:p w:rsidR="00C07AC5" w:rsidRDefault="00C07AC5" w:rsidP="00C07AC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TE1D27D58t00"/>
          <w:sz w:val="24"/>
          <w:szCs w:val="24"/>
        </w:rPr>
      </w:pPr>
      <w:r w:rsidRPr="00C07AC5">
        <w:rPr>
          <w:rFonts w:ascii="Comic Sans MS" w:hAnsi="Comic Sans MS" w:cs="TTE1D27D58t00"/>
          <w:sz w:val="24"/>
          <w:szCs w:val="24"/>
        </w:rPr>
        <w:t>Le suddette problematiche assumono rilevanza quando un alunno risulta in</w:t>
      </w:r>
      <w:r>
        <w:rPr>
          <w:rFonts w:ascii="Comic Sans MS" w:hAnsi="Comic Sans MS" w:cs="TTE1D27D58t00"/>
          <w:sz w:val="24"/>
          <w:szCs w:val="24"/>
        </w:rPr>
        <w:t xml:space="preserve"> </w:t>
      </w:r>
      <w:r w:rsidRPr="00C07AC5">
        <w:rPr>
          <w:rFonts w:ascii="Comic Sans MS" w:hAnsi="Comic Sans MS" w:cs="TTE1D27D58t00"/>
          <w:sz w:val="24"/>
          <w:szCs w:val="24"/>
        </w:rPr>
        <w:t>difficoltà rispetto ai suoi compagni di classe.</w:t>
      </w:r>
    </w:p>
    <w:p w:rsidR="00C07AC5" w:rsidRDefault="00C07AC5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D10FF6" w:rsidRDefault="00D10FF6" w:rsidP="00C07AC5">
      <w:pPr>
        <w:pStyle w:val="Paragrafoelenco"/>
        <w:autoSpaceDE w:val="0"/>
        <w:autoSpaceDN w:val="0"/>
        <w:adjustRightInd w:val="0"/>
        <w:spacing w:after="0" w:line="240" w:lineRule="auto"/>
        <w:ind w:left="1080"/>
        <w:rPr>
          <w:rFonts w:ascii="Comic Sans MS" w:hAnsi="Comic Sans MS" w:cs="TTE1D27D58t00"/>
          <w:sz w:val="24"/>
          <w:szCs w:val="24"/>
        </w:rPr>
      </w:pPr>
    </w:p>
    <w:p w:rsidR="00C07AC5" w:rsidRDefault="00C07AC5" w:rsidP="00D10FF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6EAAB8t00"/>
          <w:b/>
          <w:sz w:val="24"/>
          <w:szCs w:val="24"/>
        </w:rPr>
      </w:pPr>
      <w:r w:rsidRPr="00D10FF6">
        <w:rPr>
          <w:rFonts w:ascii="Comic Sans MS" w:hAnsi="Comic Sans MS" w:cs="TTE26EAAB8t00"/>
          <w:b/>
          <w:sz w:val="24"/>
          <w:szCs w:val="24"/>
        </w:rPr>
        <w:lastRenderedPageBreak/>
        <w:t>GRIGLIA DI OSSERVAZIONE PER L’INDIVIDUAZIONE DI ALUNNI BES</w:t>
      </w:r>
    </w:p>
    <w:p w:rsidR="00D10FF6" w:rsidRPr="00D10FF6" w:rsidRDefault="00D10FF6" w:rsidP="00D10FF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="TTE26EAAB8t00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21"/>
        <w:gridCol w:w="2157"/>
      </w:tblGrid>
      <w:tr w:rsidR="00C07AC5" w:rsidTr="00CC1B4E">
        <w:tc>
          <w:tcPr>
            <w:tcW w:w="7621" w:type="dxa"/>
          </w:tcPr>
          <w:p w:rsidR="00C07AC5" w:rsidRPr="00CC1B4E" w:rsidRDefault="00C07AC5" w:rsidP="00C07AC5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di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lettura </w:t>
            </w:r>
          </w:p>
        </w:tc>
        <w:tc>
          <w:tcPr>
            <w:tcW w:w="2157" w:type="dxa"/>
          </w:tcPr>
          <w:p w:rsidR="00C07AC5" w:rsidRP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Times-Roman" w:hAnsi="Times-Roman" w:cs="Times-Roman"/>
                <w:sz w:val="28"/>
                <w:szCs w:val="28"/>
              </w:rPr>
              <w:t xml:space="preserve"> </w:t>
            </w:r>
            <w:r w:rsidRPr="00C07AC5">
              <w:rPr>
                <w:rFonts w:ascii="Times-Roman" w:hAnsi="Times-Roman" w:cs="Times-Roman"/>
                <w:sz w:val="28"/>
                <w:szCs w:val="28"/>
              </w:rPr>
              <w:t xml:space="preserve">2 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   </w:t>
            </w:r>
            <w:r w:rsidRPr="00C07AC5">
              <w:rPr>
                <w:rFonts w:ascii="Times-Roman" w:hAnsi="Times-Roman" w:cs="Times-Roman"/>
                <w:sz w:val="28"/>
                <w:szCs w:val="28"/>
              </w:rPr>
              <w:t xml:space="preserve">1 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   </w:t>
            </w:r>
            <w:r w:rsidRPr="00C07AC5">
              <w:rPr>
                <w:rFonts w:ascii="Times-Roman" w:hAnsi="Times-Roman" w:cs="Times-Roman"/>
                <w:sz w:val="28"/>
                <w:szCs w:val="28"/>
              </w:rPr>
              <w:t xml:space="preserve">0 </w:t>
            </w:r>
            <w:r>
              <w:rPr>
                <w:rFonts w:ascii="Times-Roman" w:hAnsi="Times-Roman" w:cs="Times-Roman"/>
                <w:sz w:val="28"/>
                <w:szCs w:val="28"/>
              </w:rPr>
              <w:t xml:space="preserve">    </w:t>
            </w:r>
            <w:r w:rsidRPr="00C07AC5">
              <w:rPr>
                <w:rFonts w:ascii="Times-Roman" w:hAnsi="Times-Roman" w:cs="Times-Roman"/>
                <w:sz w:val="28"/>
                <w:szCs w:val="28"/>
              </w:rPr>
              <w:t>9</w:t>
            </w:r>
          </w:p>
        </w:tc>
      </w:tr>
      <w:tr w:rsidR="00C07AC5" w:rsidTr="00CC1B4E">
        <w:tc>
          <w:tcPr>
            <w:tcW w:w="7621" w:type="dxa"/>
          </w:tcPr>
          <w:p w:rsidR="00C07AC5" w:rsidRPr="00CC1B4E" w:rsidRDefault="00C07AC5" w:rsidP="00C07AC5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di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scrittura </w:t>
            </w:r>
          </w:p>
        </w:tc>
        <w:tc>
          <w:tcPr>
            <w:tcW w:w="2157" w:type="dxa"/>
          </w:tcPr>
          <w:p w:rsid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07AC5" w:rsidTr="00CC1B4E">
        <w:tc>
          <w:tcPr>
            <w:tcW w:w="7621" w:type="dxa"/>
          </w:tcPr>
          <w:p w:rsidR="00C07AC5" w:rsidRPr="00CC1B4E" w:rsidRDefault="00C07AC5" w:rsidP="00C07AC5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di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espressione orale </w:t>
            </w:r>
          </w:p>
        </w:tc>
        <w:tc>
          <w:tcPr>
            <w:tcW w:w="2157" w:type="dxa"/>
          </w:tcPr>
          <w:p w:rsid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07AC5" w:rsidTr="00CC1B4E">
        <w:tc>
          <w:tcPr>
            <w:tcW w:w="7621" w:type="dxa"/>
          </w:tcPr>
          <w:p w:rsidR="00C07AC5" w:rsidRPr="00CC1B4E" w:rsidRDefault="00C07AC5" w:rsidP="00C07AC5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logico/matematiche </w:t>
            </w:r>
          </w:p>
        </w:tc>
        <w:tc>
          <w:tcPr>
            <w:tcW w:w="2157" w:type="dxa"/>
          </w:tcPr>
          <w:p w:rsid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07AC5" w:rsidTr="00CC1B4E">
        <w:tc>
          <w:tcPr>
            <w:tcW w:w="7621" w:type="dxa"/>
          </w:tcPr>
          <w:p w:rsidR="00C07AC5" w:rsidRPr="00CC1B4E" w:rsidRDefault="00C07AC5" w:rsidP="00C07AC5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 calcolo </w:t>
            </w:r>
          </w:p>
        </w:tc>
        <w:tc>
          <w:tcPr>
            <w:tcW w:w="2157" w:type="dxa"/>
          </w:tcPr>
          <w:p w:rsid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07AC5" w:rsidTr="00CC1B4E">
        <w:tc>
          <w:tcPr>
            <w:tcW w:w="7621" w:type="dxa"/>
          </w:tcPr>
          <w:p w:rsidR="00C07AC5" w:rsidRPr="00CC1B4E" w:rsidRDefault="00C07AC5" w:rsidP="00C07AC5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nel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rispetto delle regole </w:t>
            </w:r>
          </w:p>
        </w:tc>
        <w:tc>
          <w:tcPr>
            <w:tcW w:w="2157" w:type="dxa"/>
          </w:tcPr>
          <w:p w:rsid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07AC5" w:rsidTr="00CC1B4E">
        <w:tc>
          <w:tcPr>
            <w:tcW w:w="7621" w:type="dxa"/>
          </w:tcPr>
          <w:p w:rsidR="00C07AC5" w:rsidRPr="00CC1B4E" w:rsidRDefault="00C07AC5" w:rsidP="00480E9B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difficoltà nel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mantenere l’attenzione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durante 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spiegazioni</w:t>
            </w:r>
          </w:p>
        </w:tc>
        <w:tc>
          <w:tcPr>
            <w:tcW w:w="2157" w:type="dxa"/>
          </w:tcPr>
          <w:p w:rsidR="00C07AC5" w:rsidRDefault="00C07AC5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svolge regolarmente 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compiti a casa 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esegue 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consegne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che gli vengono proposte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in classe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difficoltà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nella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comprensione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delle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consegne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proposte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Fa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domande non pertinenti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all’insegnante/educatore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Disturba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lo svolgimento delle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lezioni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(distrae i compagni, ecc.)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presta attenzione ai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richiami dell’insegnante/educatore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difficoltà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stare fermo nel proprio banco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CF40C7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Si fa distrarre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dai compagni 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736AF9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svolge regolarmente 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compiti a casa 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736AF9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esegue 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consegne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che gli vengono proposte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in classe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D10FF6" w:rsidTr="00CC1B4E">
        <w:tc>
          <w:tcPr>
            <w:tcW w:w="7621" w:type="dxa"/>
          </w:tcPr>
          <w:p w:rsidR="00D10FF6" w:rsidRPr="00CC1B4E" w:rsidRDefault="00D10FF6" w:rsidP="00736AF9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difficoltà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nella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comprensione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delle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consegne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proposte</w:t>
            </w:r>
          </w:p>
        </w:tc>
        <w:tc>
          <w:tcPr>
            <w:tcW w:w="2157" w:type="dxa"/>
          </w:tcPr>
          <w:p w:rsidR="00D10FF6" w:rsidRDefault="00D10FF6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Fa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domande non pertinenti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all’insegnante/educatore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Disturba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lo svolgimento delle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lezioni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(distrae i compagni, ecc.)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presta attenzione ai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richiami dell’insegnante/educatore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difficoltà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stare fermo nel proprio banco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Si fa distrarre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dai compagni 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Manifesta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timidezza 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Viene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escluso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dai compagni dalle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attività scolastiche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Viene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escluso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dai compagni dalle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attività di gioco 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Times-Roman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Tende ad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autoescludersi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dalle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attività scolastiche 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-Bold"/>
                <w:b/>
                <w:bCs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Tende ad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autoescludersi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dalle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>attività di gioco/ricreative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Non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porta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a scuola 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materiali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necessari alle attività scolastiche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  <w:tr w:rsidR="00CC1B4E" w:rsidTr="00CC1B4E">
        <w:tc>
          <w:tcPr>
            <w:tcW w:w="7621" w:type="dxa"/>
          </w:tcPr>
          <w:p w:rsidR="00CC1B4E" w:rsidRPr="00CC1B4E" w:rsidRDefault="00CC1B4E" w:rsidP="00F8762D">
            <w:pPr>
              <w:autoSpaceDE w:val="0"/>
              <w:autoSpaceDN w:val="0"/>
              <w:adjustRightInd w:val="0"/>
              <w:rPr>
                <w:rFonts w:ascii="Comic Sans MS" w:hAnsi="Comic Sans MS" w:cs="Helvetica"/>
                <w:sz w:val="24"/>
                <w:szCs w:val="24"/>
              </w:rPr>
            </w:pP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Ha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scarsa cura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 xml:space="preserve">dei </w:t>
            </w:r>
            <w:r w:rsidRPr="00CC1B4E">
              <w:rPr>
                <w:rFonts w:ascii="Comic Sans MS" w:hAnsi="Comic Sans MS" w:cs="Helvetica-Bold"/>
                <w:b/>
                <w:bCs/>
                <w:sz w:val="24"/>
                <w:szCs w:val="24"/>
              </w:rPr>
              <w:t xml:space="preserve">materiali </w:t>
            </w:r>
            <w:r w:rsidRPr="00CC1B4E">
              <w:rPr>
                <w:rFonts w:ascii="Comic Sans MS" w:hAnsi="Comic Sans MS" w:cs="Helvetica"/>
                <w:sz w:val="24"/>
                <w:szCs w:val="24"/>
              </w:rPr>
              <w:t>per le attività scolastiche (propri e della scuola)</w:t>
            </w:r>
          </w:p>
        </w:tc>
        <w:tc>
          <w:tcPr>
            <w:tcW w:w="2157" w:type="dxa"/>
          </w:tcPr>
          <w:p w:rsidR="00CC1B4E" w:rsidRDefault="00CC1B4E" w:rsidP="00C07AC5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0"/>
                <w:szCs w:val="20"/>
              </w:rPr>
            </w:pPr>
          </w:p>
        </w:tc>
      </w:tr>
    </w:tbl>
    <w:p w:rsidR="00C07AC5" w:rsidRDefault="00C07AC5" w:rsidP="00C07AC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C07AC5" w:rsidRPr="00CC1B4E" w:rsidRDefault="00C07AC5" w:rsidP="00C07A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-Bold"/>
          <w:b/>
          <w:bCs/>
          <w:sz w:val="24"/>
          <w:szCs w:val="24"/>
        </w:rPr>
      </w:pPr>
      <w:r w:rsidRPr="00CC1B4E">
        <w:rPr>
          <w:rFonts w:ascii="Comic Sans MS" w:hAnsi="Comic Sans MS" w:cs="Times-Bold"/>
          <w:b/>
          <w:bCs/>
          <w:sz w:val="24"/>
          <w:szCs w:val="24"/>
        </w:rPr>
        <w:t>LEGENDA</w:t>
      </w:r>
    </w:p>
    <w:p w:rsidR="00C07AC5" w:rsidRPr="00CC1B4E" w:rsidRDefault="00C07AC5" w:rsidP="00C07A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CC1B4E">
        <w:rPr>
          <w:rFonts w:ascii="Comic Sans MS" w:hAnsi="Comic Sans MS" w:cs="Helvetica-Bold"/>
          <w:b/>
          <w:bCs/>
          <w:sz w:val="24"/>
          <w:szCs w:val="24"/>
        </w:rPr>
        <w:t xml:space="preserve">0 </w:t>
      </w:r>
      <w:r w:rsidRPr="00CC1B4E">
        <w:rPr>
          <w:rFonts w:ascii="Comic Sans MS" w:hAnsi="Comic Sans MS" w:cs="Helvetica"/>
          <w:sz w:val="24"/>
          <w:szCs w:val="24"/>
        </w:rPr>
        <w:t>L’elemento descritto dal criterio non mette in evidenza particolari problematicità</w:t>
      </w:r>
    </w:p>
    <w:p w:rsidR="00C07AC5" w:rsidRPr="00CC1B4E" w:rsidRDefault="00C07AC5" w:rsidP="00C07A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-Oblique"/>
          <w:i/>
          <w:iCs/>
          <w:sz w:val="24"/>
          <w:szCs w:val="24"/>
        </w:rPr>
      </w:pPr>
      <w:r w:rsidRPr="00CC1B4E">
        <w:rPr>
          <w:rFonts w:ascii="Comic Sans MS" w:hAnsi="Comic Sans MS" w:cs="Helvetica-Bold"/>
          <w:b/>
          <w:bCs/>
          <w:sz w:val="24"/>
          <w:szCs w:val="24"/>
        </w:rPr>
        <w:t xml:space="preserve">1 </w:t>
      </w:r>
      <w:r w:rsidRPr="00CC1B4E">
        <w:rPr>
          <w:rFonts w:ascii="Comic Sans MS" w:hAnsi="Comic Sans MS" w:cs="Helvetica"/>
          <w:sz w:val="24"/>
          <w:szCs w:val="24"/>
        </w:rPr>
        <w:t xml:space="preserve">L’elemento descritto dal criterio mette in evidenza problematicità </w:t>
      </w:r>
      <w:r w:rsidRPr="00CC1B4E">
        <w:rPr>
          <w:rFonts w:ascii="Comic Sans MS" w:hAnsi="Comic Sans MS" w:cs="Helvetica-Oblique"/>
          <w:i/>
          <w:iCs/>
          <w:sz w:val="24"/>
          <w:szCs w:val="24"/>
        </w:rPr>
        <w:t xml:space="preserve">lievi </w:t>
      </w:r>
      <w:r w:rsidRPr="00CC1B4E">
        <w:rPr>
          <w:rFonts w:ascii="Comic Sans MS" w:hAnsi="Comic Sans MS" w:cs="Helvetica"/>
          <w:sz w:val="24"/>
          <w:szCs w:val="24"/>
        </w:rPr>
        <w:t xml:space="preserve">o </w:t>
      </w:r>
      <w:r w:rsidRPr="00CC1B4E">
        <w:rPr>
          <w:rFonts w:ascii="Comic Sans MS" w:hAnsi="Comic Sans MS" w:cs="Helvetica-Oblique"/>
          <w:i/>
          <w:iCs/>
          <w:sz w:val="24"/>
          <w:szCs w:val="24"/>
        </w:rPr>
        <w:t>occasionali</w:t>
      </w:r>
    </w:p>
    <w:p w:rsidR="00C07AC5" w:rsidRPr="00CC1B4E" w:rsidRDefault="00C07AC5" w:rsidP="00C07AC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CC1B4E">
        <w:rPr>
          <w:rFonts w:ascii="Comic Sans MS" w:hAnsi="Comic Sans MS" w:cs="Helvetica-Bold"/>
          <w:b/>
          <w:bCs/>
          <w:sz w:val="24"/>
          <w:szCs w:val="24"/>
        </w:rPr>
        <w:t xml:space="preserve">2 </w:t>
      </w:r>
      <w:r w:rsidRPr="00CC1B4E">
        <w:rPr>
          <w:rFonts w:ascii="Comic Sans MS" w:hAnsi="Comic Sans MS" w:cs="Helvetica"/>
          <w:sz w:val="24"/>
          <w:szCs w:val="24"/>
        </w:rPr>
        <w:t>L’elemento descritto dal criterio mette in evidenza problematicità rilevanti o reiterate</w:t>
      </w:r>
    </w:p>
    <w:p w:rsidR="00CB7C70" w:rsidRPr="00CC1B4E" w:rsidRDefault="00C07AC5" w:rsidP="00CC1B4E">
      <w:pPr>
        <w:autoSpaceDE w:val="0"/>
        <w:autoSpaceDN w:val="0"/>
        <w:adjustRightInd w:val="0"/>
        <w:spacing w:after="0" w:line="240" w:lineRule="auto"/>
        <w:rPr>
          <w:rFonts w:ascii="Comic Sans MS" w:hAnsi="Comic Sans MS" w:cs="Helvetica"/>
          <w:sz w:val="24"/>
          <w:szCs w:val="24"/>
        </w:rPr>
      </w:pPr>
      <w:r w:rsidRPr="00CC1B4E">
        <w:rPr>
          <w:rFonts w:ascii="Comic Sans MS" w:hAnsi="Comic Sans MS" w:cs="Helvetica-Bold"/>
          <w:b/>
          <w:bCs/>
          <w:sz w:val="24"/>
          <w:szCs w:val="24"/>
        </w:rPr>
        <w:t xml:space="preserve">9 </w:t>
      </w:r>
      <w:r w:rsidRPr="00CC1B4E">
        <w:rPr>
          <w:rFonts w:ascii="Comic Sans MS" w:hAnsi="Comic Sans MS" w:cs="Helvetica"/>
          <w:sz w:val="24"/>
          <w:szCs w:val="24"/>
        </w:rPr>
        <w:t>L’elemento descritto non solo non mette in evidenza problematicità, ma rappresenta un “punto di</w:t>
      </w:r>
      <w:r w:rsidR="00CC1B4E">
        <w:rPr>
          <w:rFonts w:ascii="Comic Sans MS" w:hAnsi="Comic Sans MS" w:cs="Helvetica"/>
          <w:sz w:val="24"/>
          <w:szCs w:val="24"/>
        </w:rPr>
        <w:t xml:space="preserve"> </w:t>
      </w:r>
      <w:r w:rsidRPr="00CC1B4E">
        <w:rPr>
          <w:rFonts w:ascii="Comic Sans MS" w:hAnsi="Comic Sans MS" w:cs="Helvetica"/>
          <w:sz w:val="24"/>
          <w:szCs w:val="24"/>
        </w:rPr>
        <w:t>forza” dell’allievo, su cui fare leva nell’intervento</w:t>
      </w:r>
      <w:r w:rsidR="00CC1B4E">
        <w:rPr>
          <w:rFonts w:ascii="Comic Sans MS" w:hAnsi="Comic Sans MS" w:cs="Helvetica"/>
          <w:sz w:val="24"/>
          <w:szCs w:val="24"/>
        </w:rPr>
        <w:t>.</w:t>
      </w:r>
    </w:p>
    <w:sectPr w:rsidR="00CB7C70" w:rsidRPr="00CC1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E198806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D27D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6EAAB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55pt;height:11.55pt" o:bullet="t">
        <v:imagedata r:id="rId1" o:title="mso45CF"/>
      </v:shape>
    </w:pict>
  </w:numPicBullet>
  <w:abstractNum w:abstractNumId="0">
    <w:nsid w:val="49464B87"/>
    <w:multiLevelType w:val="hybridMultilevel"/>
    <w:tmpl w:val="7EA2A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6129B5"/>
    <w:multiLevelType w:val="hybridMultilevel"/>
    <w:tmpl w:val="850486BA"/>
    <w:lvl w:ilvl="0" w:tplc="0410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7B35676"/>
    <w:multiLevelType w:val="hybridMultilevel"/>
    <w:tmpl w:val="0052C320"/>
    <w:lvl w:ilvl="0" w:tplc="118438F2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C5"/>
    <w:rsid w:val="00803BD2"/>
    <w:rsid w:val="00C07AC5"/>
    <w:rsid w:val="00CB7C70"/>
    <w:rsid w:val="00CC1B4E"/>
    <w:rsid w:val="00D1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A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7A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C07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gualtieri</dc:creator>
  <cp:lastModifiedBy>elsa gualtieri</cp:lastModifiedBy>
  <cp:revision>1</cp:revision>
  <dcterms:created xsi:type="dcterms:W3CDTF">2016-10-03T19:01:00Z</dcterms:created>
  <dcterms:modified xsi:type="dcterms:W3CDTF">2016-10-03T20:16:00Z</dcterms:modified>
</cp:coreProperties>
</file>